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Pr="00EA210F">
        <w:rPr>
          <w:rFonts w:ascii="華康儷粗圓" w:eastAsia="華康儷粗圓" w:hAnsi="華康儷粗圓"/>
          <w:sz w:val="44"/>
          <w:szCs w:val="44"/>
        </w:rPr>
        <w:t>華民國</w:t>
      </w:r>
      <w:r w:rsidR="000F64E0">
        <w:rPr>
          <w:rFonts w:ascii="華康儷粗圓" w:eastAsia="華康儷粗圓" w:hAnsi="華康儷粗圓" w:hint="eastAsia"/>
          <w:sz w:val="44"/>
          <w:szCs w:val="44"/>
        </w:rPr>
        <w:t>租賃住宅服務</w:t>
      </w:r>
      <w:r w:rsidRPr="00EA210F">
        <w:rPr>
          <w:rFonts w:ascii="華康儷粗圓" w:eastAsia="華康儷粗圓" w:hAnsi="華康儷粗圓"/>
          <w:sz w:val="44"/>
          <w:szCs w:val="44"/>
        </w:rPr>
        <w:t>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住宅管理人員專業訓練（新訓班）</w:t>
      </w:r>
    </w:p>
    <w:tbl>
      <w:tblPr>
        <w:tblStyle w:val="a3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4529"/>
        <w:gridCol w:w="1276"/>
        <w:gridCol w:w="1701"/>
        <w:gridCol w:w="1968"/>
      </w:tblGrid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</w:t>
            </w:r>
            <w:r w:rsidR="007F22B1">
              <w:rPr>
                <w:rFonts w:ascii="華康粗黑體" w:eastAsia="華康粗黑體" w:hAnsi="華康粗黑體" w:hint="eastAsia"/>
              </w:rPr>
              <w:t>1</w:t>
            </w:r>
            <w:r w:rsidRPr="000901BE">
              <w:rPr>
                <w:rFonts w:ascii="華康粗黑體" w:eastAsia="華康粗黑體" w:hAnsi="華康粗黑體"/>
              </w:rPr>
              <w:t>0/</w:t>
            </w:r>
            <w:r w:rsidR="007F22B1">
              <w:rPr>
                <w:rFonts w:ascii="華康粗黑體" w:eastAsia="華康粗黑體" w:hAnsi="華康粗黑體" w:hint="eastAsia"/>
              </w:rPr>
              <w:t>01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7F22B1">
              <w:rPr>
                <w:rFonts w:ascii="華康粗黑體" w:eastAsia="華康粗黑體" w:hAnsi="華康粗黑體" w:hint="eastAsia"/>
              </w:rPr>
              <w:t>1</w:t>
            </w:r>
            <w:r w:rsidR="007F22B1">
              <w:rPr>
                <w:rFonts w:ascii="華康粗黑體" w:eastAsia="華康粗黑體" w:hAnsi="華康粗黑體"/>
              </w:rPr>
              <w:t>2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EE512B">
              <w:rPr>
                <w:rFonts w:ascii="華康粗黑體" w:eastAsia="華康粗黑體" w:hAnsi="華康粗黑體" w:hint="eastAsia"/>
              </w:rPr>
              <w:t>1</w:t>
            </w:r>
            <w:r w:rsidR="007F22B1">
              <w:rPr>
                <w:rFonts w:ascii="華康粗黑體" w:eastAsia="華康粗黑體" w:hAnsi="華康粗黑體" w:hint="eastAsia"/>
              </w:rPr>
              <w:t>5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18310A">
              <w:rPr>
                <w:rFonts w:ascii="華康粗黑體" w:eastAsia="華康粗黑體" w:hAnsi="華康粗黑體" w:hint="eastAsia"/>
                <w:sz w:val="20"/>
                <w:szCs w:val="20"/>
              </w:rPr>
              <w:t>二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～星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18310A">
              <w:rPr>
                <w:rFonts w:ascii="華康粗黑體" w:eastAsia="華康粗黑體" w:hAnsi="華康粗黑體" w:hint="eastAsia"/>
                <w:sz w:val="20"/>
                <w:szCs w:val="20"/>
              </w:rPr>
              <w:t>五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0A3CA9" w:rsidRPr="000901BE" w:rsidRDefault="000A3CA9" w:rsidP="0018310A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10</w:t>
            </w:r>
            <w:r w:rsidR="00BF5C40">
              <w:rPr>
                <w:rFonts w:ascii="華康粗黑體" w:eastAsia="華康粗黑體" w:hAnsi="華康粗黑體" w:hint="eastAsia"/>
              </w:rPr>
              <w:t>9</w:t>
            </w:r>
            <w:r w:rsidR="00BF5C40">
              <w:rPr>
                <w:rFonts w:ascii="華康粗黑體" w:eastAsia="華康粗黑體" w:hAnsi="華康粗黑體"/>
              </w:rPr>
              <w:t>/</w:t>
            </w:r>
            <w:r w:rsidR="007F22B1">
              <w:rPr>
                <w:rFonts w:ascii="華康粗黑體" w:eastAsia="華康粗黑體" w:hAnsi="華康粗黑體" w:hint="eastAsia"/>
              </w:rPr>
              <w:t>01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EE512B">
              <w:rPr>
                <w:rFonts w:ascii="華康粗黑體" w:eastAsia="華康粗黑體" w:hAnsi="華康粗黑體" w:hint="eastAsia"/>
              </w:rPr>
              <w:t>1</w:t>
            </w:r>
            <w:r w:rsidR="007F22B1">
              <w:rPr>
                <w:rFonts w:ascii="華康粗黑體" w:eastAsia="華康粗黑體" w:hAnsi="華康粗黑體" w:hint="eastAsia"/>
              </w:rPr>
              <w:t>9</w:t>
            </w:r>
            <w:r>
              <w:rPr>
                <w:rFonts w:ascii="華康粗黑體" w:eastAsia="華康粗黑體" w:hAnsi="華康粗黑體" w:hint="eastAsia"/>
              </w:rPr>
              <w:t xml:space="preserve"> (</w:t>
            </w:r>
            <w:r w:rsidR="007F22B1">
              <w:rPr>
                <w:rFonts w:ascii="華康粗黑體" w:eastAsia="華康粗黑體" w:hAnsi="華康粗黑體" w:hint="eastAsia"/>
              </w:rPr>
              <w:t>二</w:t>
            </w:r>
            <w:r>
              <w:rPr>
                <w:rFonts w:ascii="華康粗黑體" w:eastAsia="華康粗黑體" w:hAnsi="華康粗黑體" w:hint="eastAsia"/>
              </w:rPr>
              <w:t>)</w:t>
            </w:r>
            <w:r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85F04" w:rsidRDefault="000A3CA9" w:rsidP="000A3CA9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Pr="00385F04">
              <w:rPr>
                <w:rFonts w:ascii="華康粗黑體" w:eastAsia="華康粗黑體" w:hAnsi="華康粗黑體" w:hint="eastAsia"/>
              </w:rPr>
              <w:t>新</w:t>
            </w:r>
            <w:r w:rsidRPr="00385F04">
              <w:rPr>
                <w:rFonts w:ascii="華康粗黑體" w:eastAsia="華康粗黑體" w:hAnsi="華康粗黑體"/>
              </w:rPr>
              <w:t>興區中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Pr="00385F04">
              <w:rPr>
                <w:rFonts w:ascii="華康粗黑體" w:eastAsia="華康粗黑體" w:hAnsi="華康粗黑體" w:hint="eastAsia"/>
              </w:rPr>
              <w:t>472號6樓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Pr="00385F04">
              <w:rPr>
                <w:rFonts w:ascii="華康粗黑體" w:eastAsia="華康粗黑體" w:hAnsi="華康粗黑體" w:hint="eastAsia"/>
              </w:rPr>
              <w:t>9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0A3CA9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 w:hint="eastAsia"/>
              </w:rPr>
              <w:t>2</w:t>
            </w:r>
            <w:r>
              <w:rPr>
                <w:rFonts w:ascii="華康粗黑體" w:eastAsia="華康粗黑體" w:hAnsi="華康粗黑體"/>
              </w:rPr>
              <w:t>1-</w:t>
            </w:r>
            <w:r w:rsidR="000F64E0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/>
              </w:rPr>
              <w:t>6</w:t>
            </w:r>
            <w:r w:rsidR="000F64E0">
              <w:rPr>
                <w:rFonts w:ascii="華康粗黑體" w:eastAsia="華康粗黑體" w:hAnsi="華康粗黑體"/>
              </w:rPr>
              <w:t>5</w:t>
            </w:r>
            <w:r>
              <w:rPr>
                <w:rFonts w:ascii="華康粗黑體" w:eastAsia="華康粗黑體" w:hAnsi="華康粗黑體"/>
              </w:rPr>
              <w:t>9</w:t>
            </w:r>
          </w:p>
          <w:p w:rsidR="000A3CA9" w:rsidRDefault="000A3CA9" w:rsidP="000F64E0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</w:t>
            </w:r>
            <w:r w:rsidR="000F64E0">
              <w:rPr>
                <w:rFonts w:ascii="華康粗黑體" w:eastAsia="華康粗黑體" w:hAnsi="華康粗黑體"/>
              </w:rPr>
              <w:t>81-1002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0A3CA9" w:rsidRPr="000901BE" w:rsidRDefault="000A3CA9" w:rsidP="004C3883">
            <w:pPr>
              <w:spacing w:line="300" w:lineRule="exact"/>
              <w:rPr>
                <w:rFonts w:ascii="華康粗黑體" w:eastAsia="華康粗黑體" w:hAnsi="華康粗黑體"/>
              </w:rPr>
            </w:pP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9810D6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8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1717"/>
        <w:gridCol w:w="1403"/>
        <w:gridCol w:w="1560"/>
        <w:gridCol w:w="141"/>
        <w:gridCol w:w="2126"/>
        <w:gridCol w:w="425"/>
        <w:gridCol w:w="2165"/>
        <w:gridCol w:w="32"/>
      </w:tblGrid>
      <w:tr w:rsidR="00D624F0" w:rsidRPr="008471D7" w:rsidTr="00E02300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8545A4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8545A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19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D624F0" w:rsidRPr="008471D7" w:rsidTr="00E02300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英文姓名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197" w:type="dxa"/>
            <w:gridSpan w:val="2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E02300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8545A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197" w:type="dxa"/>
            <w:gridSpan w:val="2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8471D7" w:rsidTr="00E02300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通</w:t>
            </w:r>
            <w:r w:rsidRPr="008545A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197" w:type="dxa"/>
            <w:gridSpan w:val="2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385F04" w:rsidTr="00E02300">
        <w:trPr>
          <w:cantSplit/>
          <w:trHeight w:hRule="exact" w:val="56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222891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222891">
              <w:rPr>
                <w:rFonts w:ascii="微軟正黑體" w:eastAsia="微軟正黑體" w:hAnsi="微軟正黑體" w:hint="eastAsia"/>
                <w:b/>
              </w:rPr>
              <w:t>手</w:t>
            </w:r>
            <w:r w:rsidRPr="00222891">
              <w:rPr>
                <w:rFonts w:ascii="微軟正黑體" w:eastAsia="微軟正黑體" w:hAnsi="微軟正黑體"/>
                <w:b/>
              </w:rPr>
              <w:t>機號碼：</w:t>
            </w:r>
            <w:r w:rsidR="007F22B1" w:rsidRPr="00222891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219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D624F0" w:rsidRPr="00385F04" w:rsidTr="00E02300">
        <w:trPr>
          <w:cantSplit/>
          <w:trHeight w:hRule="exact" w:val="567"/>
          <w:jc w:val="center"/>
        </w:trPr>
        <w:tc>
          <w:tcPr>
            <w:tcW w:w="126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6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67C8E" w:rsidRDefault="00D624F0" w:rsidP="007F22B1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住</w:t>
            </w:r>
            <w:r>
              <w:rPr>
                <w:rFonts w:ascii="微軟正黑體" w:eastAsia="微軟正黑體" w:hAnsi="微軟正黑體"/>
                <w:b/>
              </w:rPr>
              <w:t>宅號碼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  <w:r w:rsidR="007F22B1" w:rsidRPr="00367C8E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  <w:tc>
          <w:tcPr>
            <w:tcW w:w="4889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7F22B1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</w:t>
            </w:r>
            <w:r>
              <w:rPr>
                <w:rFonts w:ascii="微軟正黑體" w:eastAsia="微軟正黑體" w:hAnsi="微軟正黑體" w:hint="eastAsia"/>
                <w:b/>
              </w:rPr>
              <w:t>電</w:t>
            </w:r>
            <w:r>
              <w:rPr>
                <w:rFonts w:ascii="微軟正黑體" w:eastAsia="微軟正黑體" w:hAnsi="微軟正黑體"/>
                <w:b/>
              </w:rPr>
              <w:t>話</w:t>
            </w:r>
            <w:r w:rsidRPr="00385F04">
              <w:rPr>
                <w:rFonts w:ascii="微軟正黑體" w:eastAsia="微軟正黑體" w:hAnsi="微軟正黑體"/>
                <w:b/>
              </w:rPr>
              <w:t>：</w:t>
            </w:r>
            <w:r w:rsidR="007F22B1" w:rsidRPr="00385F04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D624F0" w:rsidRPr="008471D7" w:rsidTr="00E02300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公司名</w:t>
            </w:r>
            <w:r w:rsidRPr="008545A4">
              <w:rPr>
                <w:rFonts w:ascii="微軟正黑體" w:eastAsia="微軟正黑體" w:hAnsi="微軟正黑體" w:hint="eastAsia"/>
                <w:b/>
              </w:rPr>
              <w:t>稱</w:t>
            </w:r>
          </w:p>
        </w:tc>
        <w:tc>
          <w:tcPr>
            <w:tcW w:w="9569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E40128" w:rsidTr="00E02300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947" w:type="dxa"/>
            <w:gridSpan w:val="5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FD4ED3" w:rsidRDefault="00D624F0" w:rsidP="00E02300">
            <w:pPr>
              <w:spacing w:line="32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22" w:type="dxa"/>
            <w:gridSpan w:val="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510C64" w:rsidRDefault="00D624F0" w:rsidP="00E02300">
            <w:pPr>
              <w:pStyle w:val="a4"/>
              <w:spacing w:line="280" w:lineRule="exact"/>
              <w:ind w:leftChars="0" w:left="0"/>
              <w:jc w:val="center"/>
              <w:rPr>
                <w:rFonts w:ascii="華康粗黑體" w:eastAsia="華康粗黑體" w:hAnsi="華康粗黑體"/>
                <w:color w:val="FF0000"/>
                <w:szCs w:val="24"/>
              </w:rPr>
            </w:pP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表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格資料</w:t>
            </w:r>
          </w:p>
          <w:p w:rsidR="00D624F0" w:rsidRPr="00E40128" w:rsidRDefault="00D624F0" w:rsidP="00E0230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請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務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必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完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整填寫</w:t>
            </w:r>
            <w:r w:rsidRPr="00510C64">
              <w:rPr>
                <w:rFonts w:ascii="華康粗黑體" w:eastAsia="華康粗黑體" w:hAnsi="華康粗黑體" w:hint="eastAsia"/>
                <w:color w:val="FF0000"/>
                <w:szCs w:val="24"/>
              </w:rPr>
              <w:t xml:space="preserve"> </w:t>
            </w:r>
            <w:r w:rsidRPr="00510C64">
              <w:rPr>
                <w:rFonts w:ascii="華康儷粗圓" w:eastAsia="華康儷粗圓" w:hAnsi="華康儷粗圓" w:hint="eastAsia"/>
                <w:b/>
                <w:color w:val="FF0000"/>
                <w:szCs w:val="24"/>
              </w:rPr>
              <w:t>★</w:t>
            </w:r>
          </w:p>
        </w:tc>
      </w:tr>
      <w:tr w:rsidR="008E18DA" w:rsidTr="00B22F24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852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B22F24">
        <w:trPr>
          <w:trHeight w:val="567"/>
          <w:jc w:val="center"/>
        </w:trPr>
        <w:tc>
          <w:tcPr>
            <w:tcW w:w="1082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EB195A">
            <w:pPr>
              <w:spacing w:beforeLines="50" w:before="180"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B22F24">
        <w:trPr>
          <w:trHeight w:val="1701"/>
          <w:jc w:val="center"/>
        </w:trPr>
        <w:tc>
          <w:tcPr>
            <w:tcW w:w="10829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20歲為中華民國國籍，且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具有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高級中等學校或高級職業學校以上畢業，領有畢業證(明)書或學位證書者</w:t>
            </w:r>
            <w:r w:rsidR="00A22C3D">
              <w:rPr>
                <w:rFonts w:ascii="華康宗楷體W7" w:eastAsia="華康宗楷體W7" w:hAnsi="微軟正黑體" w:hint="eastAsia"/>
                <w:sz w:val="26"/>
                <w:szCs w:val="26"/>
              </w:rPr>
              <w:t>；大陸學歷須提供畢業證書、歷年成績單影本(海基會驗證)及入出國紀錄(移民署申請)；外國學歷須提供</w:t>
            </w:r>
            <w:r w:rsidR="00137EFA">
              <w:rPr>
                <w:rFonts w:ascii="華康宗楷體W7" w:eastAsia="華康宗楷體W7" w:hAnsi="微軟正黑體" w:hint="eastAsia"/>
                <w:sz w:val="26"/>
                <w:szCs w:val="26"/>
              </w:rPr>
              <w:t>畢業證書、歷年成績單影本(外交部驗證)</w:t>
            </w:r>
            <w:r w:rsidR="007074B3">
              <w:rPr>
                <w:rFonts w:ascii="華康宗楷體W7" w:eastAsia="華康宗楷體W7" w:hAnsi="微軟正黑體" w:hint="eastAsia"/>
                <w:sz w:val="26"/>
                <w:szCs w:val="26"/>
              </w:rPr>
              <w:t>及</w:t>
            </w:r>
            <w:r w:rsidR="00137EFA">
              <w:rPr>
                <w:rFonts w:ascii="華康宗楷體W7" w:eastAsia="華康宗楷體W7" w:hAnsi="微軟正黑體" w:hint="eastAsia"/>
                <w:sz w:val="26"/>
                <w:szCs w:val="26"/>
              </w:rPr>
              <w:t>入出國紀錄(移民署申請)，非英語系國家應加附中文譯本。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港澳人士及外國人可報名參與(須提供永久居留證影本)，中國大陸人士須領有</w:t>
            </w:r>
          </w:p>
          <w:p w:rsidR="009423FE" w:rsidRPr="009423FE" w:rsidRDefault="009423FE" w:rsidP="00A22C3D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台灣身分證。</w:t>
            </w:r>
          </w:p>
        </w:tc>
      </w:tr>
      <w:tr w:rsidR="008E18DA" w:rsidTr="00B22F24">
        <w:trPr>
          <w:trHeight w:val="1381"/>
          <w:jc w:val="center"/>
        </w:trPr>
        <w:tc>
          <w:tcPr>
            <w:tcW w:w="10829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589915</wp:posOffset>
                  </wp:positionH>
                  <wp:positionV relativeFrom="paragraph">
                    <wp:posOffset>254000</wp:posOffset>
                  </wp:positionV>
                  <wp:extent cx="751840" cy="895985"/>
                  <wp:effectExtent l="0" t="0" r="0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18DA" w:rsidRPr="00137EFA" w:rsidRDefault="00EB195A" w:rsidP="008E18DA">
            <w:pPr>
              <w:jc w:val="center"/>
              <w:rPr>
                <w:rFonts w:ascii="華康儷粗圓" w:eastAsia="華康儷粗圓" w:hAnsi="華康儷粗圓"/>
                <w:sz w:val="32"/>
                <w:szCs w:val="32"/>
              </w:rPr>
            </w:pP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 xml:space="preserve">    </w:t>
            </w:r>
            <w:r w:rsidR="008E18DA" w:rsidRPr="00137EFA">
              <w:rPr>
                <w:rFonts w:ascii="華康儷粗圓" w:eastAsia="華康儷粗圓" w:hAnsi="華康儷粗圓" w:hint="eastAsia"/>
                <w:sz w:val="32"/>
                <w:szCs w:val="32"/>
              </w:rPr>
              <w:t>協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辦單位：高雄市</w:t>
            </w:r>
            <w:r>
              <w:rPr>
                <w:rFonts w:ascii="華康儷粗圓" w:eastAsia="華康儷粗圓" w:hAnsi="華康儷粗圓" w:hint="eastAsia"/>
                <w:sz w:val="32"/>
                <w:szCs w:val="32"/>
              </w:rPr>
              <w:t>租賃</w:t>
            </w:r>
            <w:r>
              <w:rPr>
                <w:rFonts w:ascii="華康儷粗圓" w:eastAsia="華康儷粗圓" w:hAnsi="華康儷粗圓"/>
                <w:sz w:val="32"/>
                <w:szCs w:val="32"/>
              </w:rPr>
              <w:t>住宅服務</w:t>
            </w:r>
            <w:r w:rsidR="008E18DA" w:rsidRPr="00137EFA">
              <w:rPr>
                <w:rFonts w:ascii="華康儷粗圓" w:eastAsia="華康儷粗圓" w:hAnsi="華康儷粗圓"/>
                <w:sz w:val="32"/>
                <w:szCs w:val="32"/>
              </w:rPr>
              <w:t>商業同業公會</w:t>
            </w:r>
          </w:p>
          <w:p w:rsidR="00137EFA" w:rsidRDefault="00137EFA" w:rsidP="008E18D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B22F24" w:rsidTr="00360CE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32" w:type="dxa"/>
          <w:trHeight w:val="675"/>
          <w:jc w:val="center"/>
        </w:trPr>
        <w:tc>
          <w:tcPr>
            <w:tcW w:w="1079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lastRenderedPageBreak/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:rsidTr="00360CE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32" w:type="dxa"/>
          <w:trHeight w:val="12049"/>
          <w:jc w:val="center"/>
        </w:trPr>
        <w:tc>
          <w:tcPr>
            <w:tcW w:w="10797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B22F24" w:rsidRPr="009423FE" w:rsidRDefault="00B22F24" w:rsidP="00360CE8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B22F24" w:rsidRPr="009D199F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訓練時數未滿30小時者，不得參加該梯次考試，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B22F24" w:rsidRPr="009D199F" w:rsidRDefault="002E6FE8" w:rsidP="002E6F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檢具執業資格於</w:t>
            </w:r>
            <w:r w:rsidRPr="002E6FE8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開課當日起算有效期限尚有二年以上者</w:t>
            </w: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證明文件，得申請折抵課程時數</w:t>
            </w:r>
            <w:r w:rsidR="00B22F24"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(一小時扣抵學費100元，最多折抵600元)</w:t>
            </w:r>
            <w:r w:rsidR="00B22F24"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0A26CF" w:rsidRDefault="000A26CF" w:rsidP="00BE548B">
            <w:pPr>
              <w:pStyle w:val="a4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Cs w:val="24"/>
              </w:rPr>
            </w:pPr>
            <w:r w:rsidRPr="000A26CF">
              <w:rPr>
                <w:rFonts w:ascii="華康宗楷體W7" w:eastAsia="華康宗楷體W7" w:hAnsi="微軟正黑體" w:hint="eastAsia"/>
                <w:szCs w:val="24"/>
              </w:rPr>
              <w:t>不動產經紀人及</w:t>
            </w:r>
            <w:r w:rsidR="00B22F24" w:rsidRPr="000A26CF">
              <w:rPr>
                <w:rFonts w:ascii="華康宗楷體W7" w:eastAsia="華康宗楷體W7" w:hAnsi="微軟正黑體" w:hint="eastAsia"/>
                <w:szCs w:val="24"/>
              </w:rPr>
              <w:t>營業員：不動產租賃及租稅相關法規、消費者保護相關法規。</w:t>
            </w:r>
          </w:p>
          <w:p w:rsidR="00B22F24" w:rsidRPr="000A26CF" w:rsidRDefault="00B22F24" w:rsidP="000A26CF">
            <w:pPr>
              <w:pStyle w:val="a4"/>
              <w:spacing w:line="360" w:lineRule="exact"/>
              <w:ind w:leftChars="0" w:left="1080"/>
              <w:rPr>
                <w:rFonts w:ascii="華康宗楷體W7" w:eastAsia="華康宗楷體W7" w:hAnsi="微軟正黑體"/>
                <w:szCs w:val="24"/>
              </w:rPr>
            </w:pPr>
            <w:r w:rsidRPr="000A26CF">
              <w:rPr>
                <w:rFonts w:ascii="華康宗楷體W7" w:eastAsia="華康宗楷體W7" w:hAnsi="微軟正黑體" w:hint="eastAsia"/>
                <w:szCs w:val="24"/>
              </w:rPr>
              <w:t>(可扣抵 6 小時)</w:t>
            </w:r>
          </w:p>
          <w:p w:rsidR="00B22F24" w:rsidRPr="00953B32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b.地政士：不動產租賃及租稅相關法規。(可扣抵 4 小時)</w:t>
            </w:r>
          </w:p>
          <w:p w:rsidR="00B22F24" w:rsidRPr="00953B32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c.不動產估價師：不動產租賃及租稅相關法規。(可扣抵 4 小時)</w:t>
            </w:r>
          </w:p>
          <w:p w:rsidR="00B22F24" w:rsidRPr="00953B32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d.公寓大廈事務管理人員、防火避難設施管理人員及設備安全管理人員：公寓大廈管  </w:t>
            </w:r>
          </w:p>
          <w:p w:rsidR="00B22F24" w:rsidRPr="00953B32" w:rsidRDefault="00B22F24" w:rsidP="00360CE8">
            <w:pPr>
              <w:spacing w:line="360" w:lineRule="exact"/>
              <w:ind w:leftChars="30" w:left="72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      理相關法規、建築物設備管理維護實務。(可扣抵 6 小時)</w:t>
            </w:r>
          </w:p>
          <w:p w:rsidR="00B22F24" w:rsidRPr="00714627" w:rsidRDefault="00B22F24" w:rsidP="00360CE8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6F6C44">
              <w:rPr>
                <w:rFonts w:ascii="華康宗楷體W7" w:eastAsia="華康宗楷體W7" w:hAnsi="微軟正黑體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 w:rsidRPr="006F6C44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 w:rsidRPr="006F6C44">
              <w:rPr>
                <w:rFonts w:ascii="華康宗楷體W7" w:eastAsia="華康宗楷體W7" w:hAnsi="微軟正黑體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 w:rsidRPr="006F6C44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 w:rsidRPr="006F6C44">
              <w:rPr>
                <w:rFonts w:ascii="華康宗楷體W7" w:eastAsia="華康宗楷體W7" w:hAnsi="微軟正黑體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 w:rsidRPr="006F6C44">
              <w:rPr>
                <w:rFonts w:ascii="Chaparral Pro" w:eastAsia="華康宗楷體W7" w:hAnsi="Chaparral Pro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6F6C44">
              <w:rPr>
                <w:rFonts w:ascii="華康宗楷體W7" w:eastAsia="華康宗楷體W7" w:hAnsi="微軟正黑體" w:hint="eastAsia"/>
                <w:color w:val="FF0000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 w:rsidRPr="006F6C44">
              <w:rPr>
                <w:rFonts w:ascii="華康宗楷體W7" w:eastAsia="華康宗楷體W7" w:hAnsi="微軟正黑體"/>
                <w:color w:val="FF0000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 w:rsidRPr="006F6C44">
              <w:rPr>
                <w:rFonts w:ascii="Chaparral Pro" w:eastAsia="華康宗楷體W7" w:hAnsi="Chaparral Pro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6F6C44">
              <w:rPr>
                <w:rFonts w:ascii="Chaparral Pro" w:eastAsia="華康宗楷體W7" w:hAnsi="Chaparral Pro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 w:rsidRPr="006F6C44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 w:rsidRPr="006F6C44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 w:rsidRPr="006F6C44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:rsidR="00B22F24" w:rsidRPr="000A26CF" w:rsidRDefault="00B22F24" w:rsidP="00965D2B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報名時，請準備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報名表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，連同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2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高中職(含)以上學歷畢業證書(證明)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繳費明細(ATM收據或匯款單)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~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項缺任何一項皆不符合報名資格※</w:t>
            </w:r>
          </w:p>
          <w:p w:rsidR="00B22F24" w:rsidRPr="000A26CF" w:rsidRDefault="00B22F24" w:rsidP="00A92E4A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</w:t>
            </w:r>
            <w:r w:rsidR="00593818"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二吋</w:t>
            </w:r>
            <w:r w:rsidR="00593818" w:rsidRPr="000A26CF"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  <w:t>照片一張、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高中職以上畢業證書(同等比例大小影本)及相關可折抵證照正本(可否折抵以現場審核為主)，如有相關資料與身分證上姓名不同，請檢附戶籍謄本。</w:t>
            </w:r>
            <w:r w:rsid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B22F24" w:rsidRPr="00B86874" w:rsidRDefault="00B22F24" w:rsidP="00360CE8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6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,</w:t>
            </w:r>
            <w:r w:rsidR="00EE512B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00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B22F24" w:rsidRPr="009D199F" w:rsidRDefault="00B22F24" w:rsidP="00360CE8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包含考試費、全國聯合會營業員證書登錄費及來回掛號郵資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B22F24" w:rsidRDefault="00B22F24" w:rsidP="00360CE8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</w:t>
            </w:r>
            <w:r w:rsidR="004C3883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5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4C3883" w:rsidRPr="004C3883" w:rsidRDefault="004C3883" w:rsidP="004C3883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4C3883">
              <w:rPr>
                <w:rFonts w:ascii="華康宗楷體W7" w:eastAsia="華康宗楷體W7" w:hAnsi="微軟正黑體" w:hint="eastAsia"/>
                <w:sz w:val="26"/>
                <w:szCs w:val="26"/>
              </w:rPr>
              <w:t>退費</w:t>
            </w:r>
            <w:r w:rsidRPr="004C3883">
              <w:rPr>
                <w:rFonts w:ascii="華康宗楷體W7" w:eastAsia="華康宗楷體W7" w:hAnsi="微軟正黑體"/>
                <w:sz w:val="26"/>
                <w:szCs w:val="26"/>
              </w:rPr>
              <w:t>申請：</w:t>
            </w:r>
            <w:r w:rsidRPr="004C3883">
              <w:rPr>
                <w:rFonts w:ascii="華康宗楷體W7" w:eastAsia="華康宗楷體W7" w:hAnsi="微軟正黑體" w:hint="eastAsia"/>
                <w:sz w:val="26"/>
                <w:szCs w:val="26"/>
              </w:rPr>
              <w:t>開課日前5個工作天前得辦理退費及延期上課；開課日前3個工作天前不得辦理退費，如欲延期上課需負擔300元轉班費用，並於下一梯次不再適用「開課日前5個工作天前得接受退費」之規定。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B22F2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B22F24" w:rsidRPr="00B86874" w:rsidRDefault="00B22F24" w:rsidP="00360CE8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08B78715" wp14:editId="03C5E83B">
                      <wp:simplePos x="0" y="0"/>
                      <wp:positionH relativeFrom="column">
                        <wp:posOffset>3884930</wp:posOffset>
                      </wp:positionH>
                      <wp:positionV relativeFrom="paragraph">
                        <wp:posOffset>178435</wp:posOffset>
                      </wp:positionV>
                      <wp:extent cx="284797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22F24" w:rsidRPr="00B86874" w:rsidRDefault="00B22F24" w:rsidP="00B22F24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78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05.9pt;margin-top:14.05pt;width:224.25pt;height:37.9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" strokecolor="white [3212]">
                      <v:textbox>
                        <w:txbxContent>
                          <w:p w:rsidR="00B22F24" w:rsidRPr="00B86874" w:rsidRDefault="00B22F24" w:rsidP="00B22F24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B22F24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            </w:t>
            </w:r>
          </w:p>
          <w:p w:rsidR="00B22F24" w:rsidRPr="00B86874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60"/>
                <w:szCs w:val="60"/>
              </w:rPr>
            </w:pPr>
          </w:p>
        </w:tc>
      </w:tr>
    </w:tbl>
    <w:p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ACA5E" wp14:editId="4DE2550F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:rsidTr="00360CE8">
        <w:trPr>
          <w:trHeight w:val="1131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B22F24" w:rsidRPr="00A64F4E" w:rsidRDefault="00B22F24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1. 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款銀行：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華南銀行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</w:t>
            </w:r>
            <w:r w:rsidR="000F64E0">
              <w:rPr>
                <w:rFonts w:eastAsia="華康粗黑體" w:cstheme="minorHAnsi" w:hint="eastAsia"/>
                <w:b/>
                <w:sz w:val="32"/>
                <w:szCs w:val="32"/>
              </w:rPr>
              <w:t>008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) 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- 苓雅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分行</w:t>
            </w:r>
          </w:p>
          <w:p w:rsidR="00B22F24" w:rsidRPr="005859C5" w:rsidRDefault="00B22F24" w:rsidP="00360CE8">
            <w:pPr>
              <w:spacing w:line="300" w:lineRule="exact"/>
              <w:rPr>
                <w:rFonts w:eastAsia="華康粗黑體" w:cstheme="minorHAnsi"/>
                <w:b/>
                <w:sz w:val="32"/>
                <w:szCs w:val="32"/>
              </w:rPr>
            </w:pP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 xml:space="preserve">2. 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 w:rsidR="000F64E0">
              <w:rPr>
                <w:rFonts w:eastAsia="華康粗黑體" w:cstheme="minorHAnsi" w:hint="eastAsia"/>
                <w:b/>
                <w:sz w:val="32"/>
                <w:szCs w:val="32"/>
              </w:rPr>
              <w:t>704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- </w:t>
            </w:r>
            <w:r w:rsidR="000F64E0">
              <w:rPr>
                <w:rFonts w:eastAsia="華康粗黑體" w:cstheme="minorHAnsi" w:hint="eastAsia"/>
                <w:b/>
                <w:sz w:val="32"/>
                <w:szCs w:val="32"/>
              </w:rPr>
              <w:t>100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</w:t>
            </w:r>
            <w:r w:rsidR="000F64E0">
              <w:rPr>
                <w:rFonts w:eastAsia="華康粗黑體" w:cstheme="minorHAnsi"/>
                <w:b/>
                <w:sz w:val="32"/>
                <w:szCs w:val="32"/>
              </w:rPr>
              <w:t>–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2</w:t>
            </w:r>
            <w:r w:rsidR="000F64E0">
              <w:rPr>
                <w:rFonts w:eastAsia="華康粗黑體" w:cstheme="minorHAnsi" w:hint="eastAsia"/>
                <w:b/>
                <w:sz w:val="32"/>
                <w:szCs w:val="32"/>
              </w:rPr>
              <w:t>0 - 3334</w:t>
            </w:r>
          </w:p>
          <w:p w:rsidR="00B22F24" w:rsidRPr="00E05A6C" w:rsidRDefault="00B22F24" w:rsidP="000F64E0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 xml:space="preserve">3. 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雄市</w:t>
            </w:r>
            <w:r w:rsidR="000F64E0">
              <w:rPr>
                <w:rFonts w:ascii="華康粗黑體" w:eastAsia="華康粗黑體" w:hAnsi="華康粗黑體" w:hint="eastAsia"/>
                <w:sz w:val="28"/>
                <w:szCs w:val="28"/>
              </w:rPr>
              <w:t>租賃住宅服務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商業同業公會</w:t>
            </w:r>
          </w:p>
        </w:tc>
      </w:tr>
    </w:tbl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Pr="006E113E">
        <w:rPr>
          <w:rFonts w:eastAsia="華康粗黑體" w:cstheme="minorHAnsi"/>
          <w:b/>
          <w:sz w:val="28"/>
          <w:szCs w:val="30"/>
        </w:rPr>
        <w:t>@vtl</w:t>
      </w:r>
      <w:r w:rsidRPr="006E113E">
        <w:rPr>
          <w:rFonts w:eastAsia="華康粗黑體" w:cstheme="minorHAnsi"/>
          <w:b/>
          <w:color w:val="FF0000"/>
          <w:sz w:val="28"/>
          <w:szCs w:val="30"/>
        </w:rPr>
        <w:t>7551</w:t>
      </w:r>
      <w:r w:rsidRPr="006E113E">
        <w:rPr>
          <w:rFonts w:eastAsia="華康粗黑體" w:cstheme="minorHAnsi"/>
          <w:b/>
          <w:sz w:val="28"/>
          <w:szCs w:val="30"/>
        </w:rPr>
        <w:t xml:space="preserve">g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2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</w:t>
      </w:r>
      <w:r w:rsidRPr="006E113E">
        <w:rPr>
          <w:rFonts w:eastAsia="華康粗黑體" w:cstheme="minorHAnsi"/>
          <w:b/>
          <w:sz w:val="28"/>
          <w:szCs w:val="30"/>
        </w:rPr>
        <w:t>6</w:t>
      </w:r>
      <w:r w:rsidR="000F64E0">
        <w:rPr>
          <w:rFonts w:eastAsia="華康粗黑體" w:cstheme="minorHAnsi" w:hint="eastAsia"/>
          <w:b/>
          <w:sz w:val="28"/>
          <w:szCs w:val="30"/>
        </w:rPr>
        <w:t>5</w:t>
      </w:r>
      <w:r w:rsidRPr="006E113E">
        <w:rPr>
          <w:rFonts w:eastAsia="華康粗黑體" w:cstheme="minorHAnsi"/>
          <w:b/>
          <w:sz w:val="28"/>
          <w:szCs w:val="30"/>
        </w:rPr>
        <w:t>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0F64E0">
        <w:rPr>
          <w:rFonts w:eastAsia="華康粗黑體" w:cstheme="minorHAnsi" w:hint="eastAsia"/>
          <w:b/>
          <w:sz w:val="28"/>
          <w:szCs w:val="30"/>
        </w:rPr>
        <w:t>8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0F64E0">
        <w:rPr>
          <w:rFonts w:eastAsia="華康粗黑體" w:cstheme="minorHAnsi" w:hint="eastAsia"/>
          <w:b/>
          <w:sz w:val="28"/>
          <w:szCs w:val="30"/>
        </w:rPr>
        <w:t>1002</w:t>
      </w:r>
    </w:p>
    <w:p w:rsidR="00D64482" w:rsidRPr="00B22F24" w:rsidRDefault="00EB195A" w:rsidP="00EB195A">
      <w:pPr>
        <w:spacing w:beforeLines="30" w:before="108" w:line="360" w:lineRule="auto"/>
        <w:jc w:val="center"/>
        <w:rPr>
          <w:rFonts w:ascii="Segoe UI Symbol" w:eastAsia="華康粗黑體" w:hAnsi="Segoe UI Symbol" w:cs="Segoe UI Symbol"/>
          <w:sz w:val="28"/>
          <w:szCs w:val="28"/>
        </w:rPr>
      </w:pPr>
      <w:r>
        <w:rPr>
          <w:rFonts w:ascii="華康儷粗圓" w:eastAsia="華康儷粗圓" w:hAnsi="華康儷粗圓"/>
          <w:noProof/>
          <w:sz w:val="32"/>
          <w:szCs w:val="32"/>
        </w:rPr>
        <w:drawing>
          <wp:anchor distT="0" distB="0" distL="114300" distR="114300" simplePos="0" relativeHeight="251677696" behindDoc="0" locked="0" layoutInCell="1" allowOverlap="1" wp14:anchorId="1FA9F2BB" wp14:editId="55D1BC96">
            <wp:simplePos x="0" y="0"/>
            <wp:positionH relativeFrom="column">
              <wp:posOffset>924560</wp:posOffset>
            </wp:positionH>
            <wp:positionV relativeFrom="paragraph">
              <wp:posOffset>84035</wp:posOffset>
            </wp:positionV>
            <wp:extent cx="440055" cy="460800"/>
            <wp:effectExtent l="0" t="0" r="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(透底).gif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31"/>
                    <a:stretch/>
                  </pic:blipFill>
                  <pic:spPr bwMode="auto">
                    <a:xfrm>
                      <a:off x="0" y="0"/>
                      <a:ext cx="440055" cy="46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F24" w:rsidRPr="00FE5A53">
        <w:rPr>
          <w:rFonts w:ascii="華康儷粗圓" w:eastAsia="華康儷粗圓" w:hAnsi="華康儷粗圓" w:hint="eastAsia"/>
          <w:sz w:val="32"/>
          <w:szCs w:val="32"/>
        </w:rPr>
        <w:t>協</w:t>
      </w:r>
      <w:r w:rsidR="00B22F24" w:rsidRPr="00FE5A53">
        <w:rPr>
          <w:rFonts w:ascii="華康儷粗圓" w:eastAsia="華康儷粗圓" w:hAnsi="華康儷粗圓"/>
          <w:sz w:val="32"/>
          <w:szCs w:val="32"/>
        </w:rPr>
        <w:t>辦單位：高雄市</w:t>
      </w:r>
      <w:r w:rsidR="000F64E0">
        <w:rPr>
          <w:rFonts w:ascii="華康儷粗圓" w:eastAsia="華康儷粗圓" w:hAnsi="華康儷粗圓" w:hint="eastAsia"/>
          <w:sz w:val="32"/>
          <w:szCs w:val="32"/>
        </w:rPr>
        <w:t>租賃住宅服務</w:t>
      </w:r>
      <w:r w:rsidR="00B22F24" w:rsidRPr="00FE5A53">
        <w:rPr>
          <w:rFonts w:ascii="華康儷粗圓" w:eastAsia="華康儷粗圓" w:hAnsi="華康儷粗圓"/>
          <w:sz w:val="32"/>
          <w:szCs w:val="32"/>
        </w:rPr>
        <w:t>商業同業公會</w:t>
      </w:r>
    </w:p>
    <w:sectPr w:rsidR="00D64482" w:rsidRPr="00B22F24" w:rsidSect="00B0454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C44" w:rsidRDefault="006F6C44" w:rsidP="00EA210F">
      <w:r>
        <w:separator/>
      </w:r>
    </w:p>
  </w:endnote>
  <w:endnote w:type="continuationSeparator" w:id="0">
    <w:p w:rsidR="006F6C44" w:rsidRDefault="006F6C44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8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">
    <w:panose1 w:val="020B0509000000000000"/>
    <w:charset w:val="88"/>
    <w:family w:val="modern"/>
    <w:pitch w:val="fixed"/>
    <w:sig w:usb0="A00002FF" w:usb1="38CFFD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C44" w:rsidRDefault="006F6C44" w:rsidP="00EA210F">
      <w:r>
        <w:separator/>
      </w:r>
    </w:p>
  </w:footnote>
  <w:footnote w:type="continuationSeparator" w:id="0">
    <w:p w:rsidR="006F6C44" w:rsidRDefault="006F6C44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62562"/>
    <w:rsid w:val="0006521C"/>
    <w:rsid w:val="000901BE"/>
    <w:rsid w:val="000926ED"/>
    <w:rsid w:val="00094698"/>
    <w:rsid w:val="00094BE3"/>
    <w:rsid w:val="00095277"/>
    <w:rsid w:val="00097FD3"/>
    <w:rsid w:val="000A26CF"/>
    <w:rsid w:val="000A3CA9"/>
    <w:rsid w:val="000A7302"/>
    <w:rsid w:val="000C1686"/>
    <w:rsid w:val="000C7D26"/>
    <w:rsid w:val="000D544A"/>
    <w:rsid w:val="000D5C36"/>
    <w:rsid w:val="000D6419"/>
    <w:rsid w:val="000F03A8"/>
    <w:rsid w:val="000F64E0"/>
    <w:rsid w:val="00106F3E"/>
    <w:rsid w:val="00112F98"/>
    <w:rsid w:val="00137EFA"/>
    <w:rsid w:val="00141230"/>
    <w:rsid w:val="00143E49"/>
    <w:rsid w:val="00155FEA"/>
    <w:rsid w:val="00177B7D"/>
    <w:rsid w:val="00181AAD"/>
    <w:rsid w:val="0018310A"/>
    <w:rsid w:val="001A29A4"/>
    <w:rsid w:val="001A5E82"/>
    <w:rsid w:val="001A656A"/>
    <w:rsid w:val="001B5645"/>
    <w:rsid w:val="001B7F56"/>
    <w:rsid w:val="002047B0"/>
    <w:rsid w:val="0020692B"/>
    <w:rsid w:val="00207991"/>
    <w:rsid w:val="002308C4"/>
    <w:rsid w:val="00235E0A"/>
    <w:rsid w:val="00244F5A"/>
    <w:rsid w:val="00252D03"/>
    <w:rsid w:val="00266649"/>
    <w:rsid w:val="0028397C"/>
    <w:rsid w:val="002852DF"/>
    <w:rsid w:val="002A008C"/>
    <w:rsid w:val="002A4820"/>
    <w:rsid w:val="002A54E0"/>
    <w:rsid w:val="002A6BCF"/>
    <w:rsid w:val="002B7582"/>
    <w:rsid w:val="002C1E79"/>
    <w:rsid w:val="002E6FE8"/>
    <w:rsid w:val="003202E8"/>
    <w:rsid w:val="00325636"/>
    <w:rsid w:val="0033052F"/>
    <w:rsid w:val="00337840"/>
    <w:rsid w:val="00346468"/>
    <w:rsid w:val="00350A84"/>
    <w:rsid w:val="00352802"/>
    <w:rsid w:val="00355330"/>
    <w:rsid w:val="00356C42"/>
    <w:rsid w:val="003632DF"/>
    <w:rsid w:val="0036795E"/>
    <w:rsid w:val="0037364D"/>
    <w:rsid w:val="003819F0"/>
    <w:rsid w:val="00385F04"/>
    <w:rsid w:val="00387A32"/>
    <w:rsid w:val="00394D11"/>
    <w:rsid w:val="00395BD4"/>
    <w:rsid w:val="003A67E5"/>
    <w:rsid w:val="003A6ECF"/>
    <w:rsid w:val="003C19C5"/>
    <w:rsid w:val="003E48F2"/>
    <w:rsid w:val="003E7608"/>
    <w:rsid w:val="003F4118"/>
    <w:rsid w:val="00407BF1"/>
    <w:rsid w:val="00427A0D"/>
    <w:rsid w:val="004353CA"/>
    <w:rsid w:val="00442951"/>
    <w:rsid w:val="0047007B"/>
    <w:rsid w:val="0047030B"/>
    <w:rsid w:val="004706F1"/>
    <w:rsid w:val="00472248"/>
    <w:rsid w:val="0048011F"/>
    <w:rsid w:val="0049091F"/>
    <w:rsid w:val="004B619C"/>
    <w:rsid w:val="004C3883"/>
    <w:rsid w:val="004C7EDD"/>
    <w:rsid w:val="005046A6"/>
    <w:rsid w:val="00515A7E"/>
    <w:rsid w:val="00525A79"/>
    <w:rsid w:val="005318D1"/>
    <w:rsid w:val="005352C3"/>
    <w:rsid w:val="00536D70"/>
    <w:rsid w:val="00540724"/>
    <w:rsid w:val="0054725D"/>
    <w:rsid w:val="005628B8"/>
    <w:rsid w:val="0058646C"/>
    <w:rsid w:val="00591DD7"/>
    <w:rsid w:val="00593818"/>
    <w:rsid w:val="005A230C"/>
    <w:rsid w:val="005A6742"/>
    <w:rsid w:val="005C0C5E"/>
    <w:rsid w:val="005D0D08"/>
    <w:rsid w:val="005D4042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617EA"/>
    <w:rsid w:val="006667DF"/>
    <w:rsid w:val="006679CD"/>
    <w:rsid w:val="00673E3F"/>
    <w:rsid w:val="00673FCD"/>
    <w:rsid w:val="006A2C62"/>
    <w:rsid w:val="006C54D9"/>
    <w:rsid w:val="006E113E"/>
    <w:rsid w:val="006F6C44"/>
    <w:rsid w:val="00705CF4"/>
    <w:rsid w:val="007074B3"/>
    <w:rsid w:val="0072506D"/>
    <w:rsid w:val="00736CE5"/>
    <w:rsid w:val="007409E3"/>
    <w:rsid w:val="007457F7"/>
    <w:rsid w:val="0076648A"/>
    <w:rsid w:val="00767DDF"/>
    <w:rsid w:val="00773CCE"/>
    <w:rsid w:val="00775721"/>
    <w:rsid w:val="00780D22"/>
    <w:rsid w:val="007829F5"/>
    <w:rsid w:val="007A3757"/>
    <w:rsid w:val="007B1C3C"/>
    <w:rsid w:val="007C606D"/>
    <w:rsid w:val="007F22B1"/>
    <w:rsid w:val="00802365"/>
    <w:rsid w:val="00815155"/>
    <w:rsid w:val="00815E7C"/>
    <w:rsid w:val="00826099"/>
    <w:rsid w:val="00826CE3"/>
    <w:rsid w:val="00830BB9"/>
    <w:rsid w:val="00840A86"/>
    <w:rsid w:val="00867FEA"/>
    <w:rsid w:val="00870CDB"/>
    <w:rsid w:val="00880962"/>
    <w:rsid w:val="008A29B0"/>
    <w:rsid w:val="008B1134"/>
    <w:rsid w:val="008B337E"/>
    <w:rsid w:val="008D1BE8"/>
    <w:rsid w:val="008E18DA"/>
    <w:rsid w:val="008E7D1E"/>
    <w:rsid w:val="008F5901"/>
    <w:rsid w:val="008F6595"/>
    <w:rsid w:val="008F73EB"/>
    <w:rsid w:val="00912B0D"/>
    <w:rsid w:val="009251D9"/>
    <w:rsid w:val="00927F61"/>
    <w:rsid w:val="00933D94"/>
    <w:rsid w:val="00936A4B"/>
    <w:rsid w:val="009423FE"/>
    <w:rsid w:val="00946978"/>
    <w:rsid w:val="00955A3C"/>
    <w:rsid w:val="00966E28"/>
    <w:rsid w:val="00970201"/>
    <w:rsid w:val="00974661"/>
    <w:rsid w:val="0098612D"/>
    <w:rsid w:val="00987F22"/>
    <w:rsid w:val="009A1A0E"/>
    <w:rsid w:val="009A47FD"/>
    <w:rsid w:val="009D66F4"/>
    <w:rsid w:val="009E41BE"/>
    <w:rsid w:val="009F5D4B"/>
    <w:rsid w:val="00A00C67"/>
    <w:rsid w:val="00A020B9"/>
    <w:rsid w:val="00A03B87"/>
    <w:rsid w:val="00A06CB1"/>
    <w:rsid w:val="00A144C8"/>
    <w:rsid w:val="00A22C3D"/>
    <w:rsid w:val="00A22CE9"/>
    <w:rsid w:val="00A345E8"/>
    <w:rsid w:val="00A35708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04543"/>
    <w:rsid w:val="00B1771F"/>
    <w:rsid w:val="00B22F24"/>
    <w:rsid w:val="00B25CBE"/>
    <w:rsid w:val="00B37B1C"/>
    <w:rsid w:val="00B646D8"/>
    <w:rsid w:val="00B75A3D"/>
    <w:rsid w:val="00B76869"/>
    <w:rsid w:val="00B82253"/>
    <w:rsid w:val="00B96250"/>
    <w:rsid w:val="00BB50CA"/>
    <w:rsid w:val="00BD655C"/>
    <w:rsid w:val="00BF08C8"/>
    <w:rsid w:val="00BF0D62"/>
    <w:rsid w:val="00BF5338"/>
    <w:rsid w:val="00BF5C40"/>
    <w:rsid w:val="00BF6A10"/>
    <w:rsid w:val="00C01186"/>
    <w:rsid w:val="00C0192C"/>
    <w:rsid w:val="00C07D38"/>
    <w:rsid w:val="00C2475B"/>
    <w:rsid w:val="00C34EB8"/>
    <w:rsid w:val="00C47841"/>
    <w:rsid w:val="00C53037"/>
    <w:rsid w:val="00C56D73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23280"/>
    <w:rsid w:val="00D44ADC"/>
    <w:rsid w:val="00D624F0"/>
    <w:rsid w:val="00D64482"/>
    <w:rsid w:val="00D745B5"/>
    <w:rsid w:val="00D82446"/>
    <w:rsid w:val="00D949EC"/>
    <w:rsid w:val="00DA0FBB"/>
    <w:rsid w:val="00DA7928"/>
    <w:rsid w:val="00DB42EE"/>
    <w:rsid w:val="00DC6D56"/>
    <w:rsid w:val="00DD177F"/>
    <w:rsid w:val="00DD4A2A"/>
    <w:rsid w:val="00E01471"/>
    <w:rsid w:val="00E03628"/>
    <w:rsid w:val="00E05A6C"/>
    <w:rsid w:val="00E40128"/>
    <w:rsid w:val="00E43C9C"/>
    <w:rsid w:val="00E51D58"/>
    <w:rsid w:val="00E5443A"/>
    <w:rsid w:val="00E61765"/>
    <w:rsid w:val="00E65A1E"/>
    <w:rsid w:val="00E67007"/>
    <w:rsid w:val="00E8264E"/>
    <w:rsid w:val="00E85245"/>
    <w:rsid w:val="00E966FC"/>
    <w:rsid w:val="00EA210F"/>
    <w:rsid w:val="00EB195A"/>
    <w:rsid w:val="00EC0D5C"/>
    <w:rsid w:val="00EC1021"/>
    <w:rsid w:val="00EC44BC"/>
    <w:rsid w:val="00ED7A16"/>
    <w:rsid w:val="00EE512B"/>
    <w:rsid w:val="00EF1891"/>
    <w:rsid w:val="00F01C47"/>
    <w:rsid w:val="00F027EA"/>
    <w:rsid w:val="00F227B1"/>
    <w:rsid w:val="00F360D4"/>
    <w:rsid w:val="00F363EF"/>
    <w:rsid w:val="00F703D4"/>
    <w:rsid w:val="00F70B20"/>
    <w:rsid w:val="00FA0710"/>
    <w:rsid w:val="00FB10B7"/>
    <w:rsid w:val="00FB7E50"/>
    <w:rsid w:val="00FD4ED3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1F41D-F3C8-4F22-AED7-D6047074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</cp:revision>
  <cp:lastPrinted>2018-11-27T07:05:00Z</cp:lastPrinted>
  <dcterms:created xsi:type="dcterms:W3CDTF">2020-03-11T07:53:00Z</dcterms:created>
  <dcterms:modified xsi:type="dcterms:W3CDTF">2020-11-03T09:19:00Z</dcterms:modified>
</cp:coreProperties>
</file>